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2D" w:rsidRDefault="00B43E2D" w:rsidP="00B43E2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2230622</wp:posOffset>
            </wp:positionH>
            <wp:positionV relativeFrom="paragraph">
              <wp:posOffset>-595423</wp:posOffset>
            </wp:positionV>
            <wp:extent cx="1001676" cy="1105786"/>
            <wp:effectExtent l="19050" t="0" r="7974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676" cy="1105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3E2D" w:rsidRDefault="00B43E2D" w:rsidP="00B43E2D">
      <w:pPr>
        <w:rPr>
          <w:rFonts w:ascii="Angsana New" w:hAnsi="Angsana New"/>
          <w:sz w:val="32"/>
          <w:szCs w:val="32"/>
        </w:rPr>
      </w:pPr>
    </w:p>
    <w:p w:rsidR="00B43E2D" w:rsidRDefault="00B43E2D" w:rsidP="00B43E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ประกาศองค์การบริหารส่วนตำบลนาเรียง</w:t>
      </w:r>
    </w:p>
    <w:p w:rsidR="00B43E2D" w:rsidRDefault="00B43E2D" w:rsidP="00B43E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กำหนดการยื่นแบบพิมพ์แสดงรายการทรัพย์สิน และชำระเงินภาษีโรงเรือนและที่ดิน</w:t>
      </w:r>
    </w:p>
    <w:p w:rsidR="00B43E2D" w:rsidRDefault="00B43E2D" w:rsidP="00B43E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ภาษีป้าย และภาษีบำรุงท้องที่ ประจำปีงบประมาณ พ.ศ.2555</w:t>
      </w:r>
    </w:p>
    <w:p w:rsidR="00B43E2D" w:rsidRDefault="00B43E2D" w:rsidP="00B43E2D">
      <w:pPr>
        <w:ind w:left="216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**************************</w:t>
      </w:r>
    </w:p>
    <w:p w:rsidR="00B43E2D" w:rsidRDefault="00B43E2D" w:rsidP="00B43E2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ภาษีโรงเรือนและที่ดิน </w:t>
      </w:r>
    </w:p>
    <w:p w:rsidR="00B43E2D" w:rsidRDefault="00B43E2D" w:rsidP="00B43E2D">
      <w:pPr>
        <w:ind w:left="216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43E2D" w:rsidRDefault="00B43E2D" w:rsidP="00B43E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19 แห่งพระราชบัญญัติภาษีโรงเรือนและที่ดิน พ.ศ. 2475 ซึ่งได้แก้ไขเพิ่มเติมโดยพระราชบัญญัติภาษีโรงเรือนและที่ดิน (ฉบับที่ 5) พ.ศ. 2543 เจ้าของโรงเรือนและที่ดิน หรือสิ่งปลูกสร้างอย่างอื่น ที่ตั้งอยู่ในเขตองค์การบริหารส่วนตำบลนาเรียง ซึ่งมีหน้าที่ต้องชำระภาษีโรงเรือนและที่ดิน ให้ไปรับแบบพิมพ์แสดงรายการทรัพย์สินเพื่อเสียภาษีโรงเรือนและที่ดิน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2) และกรอกรายการทรัพย์สิน แล้วยื่นแบบต่อพนักงานเจ้าหน้าที่ ณ งานพัฒนาและจัดเก็บรายได้ กองคลัง องค์การบริหารส่วนตำบลนาเรียง ได้ตั้งแต่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1 มกราคม ถึงวันที่ 28 กุมภาพันธ์ 2555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(เว้นวันหยุดราชการ)</w:t>
      </w:r>
    </w:p>
    <w:p w:rsidR="00B43E2D" w:rsidRDefault="00B43E2D" w:rsidP="00B43E2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43E2D" w:rsidRDefault="00B43E2D" w:rsidP="00B43E2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ภาษีป้าย</w:t>
      </w:r>
    </w:p>
    <w:p w:rsidR="00B43E2D" w:rsidRDefault="00B43E2D" w:rsidP="00B43E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12</w:t>
      </w:r>
      <w:proofErr w:type="gramStart"/>
      <w:r>
        <w:rPr>
          <w:rFonts w:ascii="TH SarabunIT๙" w:hAnsi="TH SarabunIT๙" w:cs="TH SarabunIT๙"/>
          <w:sz w:val="32"/>
          <w:szCs w:val="32"/>
        </w:rPr>
        <w:t>,14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และมาตรา 15 แห่งพระราชบัญญัติภาษีป้าย พ.ศ.2510 ซึ่งกำหนดให้เจ้าของป้าย ที่ติดตั้งป้ายอยู่ในเขตองค์การบริหารส่วนตำบลนาเรียง ซึ่งมีหน้าที่ต้องชำระภาษีป้าย ให้ไปรับแบบพิมพ์แสดงรายการภาษีป้าย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ภ.ป.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1) และกรอกรายละเอียดลงในแบบพิมพ์   แล้วยื่นแบบต่อพนักงานเจ้าหน้าที่ ณ งานพัฒนาและจัดเก็บรายได้ กองคลัง องค์การบริหารส่วนตำบลนาเรียง ได้ตั้งแต่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 มกราคม ถึงวันที่ 31 มีนาคม 2555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(เว้นวันหยุดราชการ)</w:t>
      </w:r>
    </w:p>
    <w:p w:rsidR="00B43E2D" w:rsidRDefault="00B43E2D" w:rsidP="00B43E2D">
      <w:pPr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B43E2D" w:rsidRDefault="00B43E2D" w:rsidP="00B43E2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ภาษีบำรุงท้องที่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</w:p>
    <w:p w:rsidR="00B43E2D" w:rsidRDefault="00B43E2D" w:rsidP="00B43E2D">
      <w:pPr>
        <w:jc w:val="thaiDistribute"/>
        <w:rPr>
          <w:rFonts w:ascii="TH SarabunIT๙" w:hAnsi="TH SarabunIT๙" w:cs="TH SarabunIT๙"/>
          <w:spacing w:val="-22"/>
          <w:sz w:val="32"/>
          <w:szCs w:val="32"/>
        </w:rPr>
      </w:pPr>
      <w:r>
        <w:rPr>
          <w:rFonts w:ascii="TH SarabunIT๙" w:hAnsi="TH SarabunIT๙" w:cs="TH SarabunIT๙"/>
          <w:spacing w:val="-1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2"/>
          <w:sz w:val="32"/>
          <w:szCs w:val="32"/>
          <w:cs/>
        </w:rPr>
        <w:t>เจ้าของที่ดิน ซึ่งมีกรรมสิทธิ์ใน</w:t>
      </w:r>
      <w:proofErr w:type="spellStart"/>
      <w:r>
        <w:rPr>
          <w:rFonts w:ascii="TH SarabunIT๙" w:hAnsi="TH SarabunIT๙" w:cs="TH SarabunIT๙"/>
          <w:spacing w:val="-22"/>
          <w:sz w:val="32"/>
          <w:szCs w:val="32"/>
          <w:cs/>
        </w:rPr>
        <w:t>ที่ดินื</w:t>
      </w:r>
      <w:proofErr w:type="spellEnd"/>
      <w:r>
        <w:rPr>
          <w:rFonts w:ascii="TH SarabunIT๙" w:hAnsi="TH SarabunIT๙" w:cs="TH SarabunIT๙"/>
          <w:spacing w:val="-22"/>
          <w:sz w:val="32"/>
          <w:szCs w:val="32"/>
          <w:cs/>
        </w:rPr>
        <w:t xml:space="preserve"> ที่ตั้งอยู่ในเขตองค์การบริหารส่วนตำบลนาเรียง   ให้ยื่นแบบแสดงรายการที่ดินเพื่อ</w:t>
      </w:r>
    </w:p>
    <w:p w:rsidR="00B43E2D" w:rsidRDefault="00B43E2D" w:rsidP="00B43E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ติดต่อชำระภาษีบำรุงท้องที่ ณ งานพัฒนาและจัดเก็บรายได้ กองคลัง องค์การบริหารส่วนตำบลนาเรียง ได้ตั้งแต่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1 มกราคม ถึงวันที่ 30 เมษายน 2555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(เว้นวันหยุดราชการ)</w:t>
      </w:r>
    </w:p>
    <w:p w:rsidR="00B43E2D" w:rsidRDefault="00B43E2D" w:rsidP="00B43E2D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43E2D" w:rsidRDefault="00B43E2D" w:rsidP="00B43E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B43E2D" w:rsidRDefault="00B43E2D" w:rsidP="00B43E2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43E2D" w:rsidRDefault="00B43E2D" w:rsidP="00B43E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ประกาศ  ณ  วันที่  29  เดือน  ธันวาคม   พ.ศ.  2554</w:t>
      </w:r>
    </w:p>
    <w:p w:rsidR="00B43E2D" w:rsidRDefault="00B43E2D" w:rsidP="00B43E2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43E2D" w:rsidRDefault="00B43E2D" w:rsidP="00B43E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E2D" w:rsidRDefault="00B43E2D" w:rsidP="00B43E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43E2D" w:rsidRDefault="00B43E2D" w:rsidP="00B43E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นายประเสริฐ  ไหมดี</w:t>
      </w:r>
      <w:proofErr w:type="gramEnd"/>
      <w:r>
        <w:rPr>
          <w:rFonts w:ascii="TH SarabunPSK" w:hAnsi="TH SarabunPSK" w:cs="TH SarabunPSK"/>
          <w:sz w:val="32"/>
          <w:szCs w:val="32"/>
        </w:rPr>
        <w:t>)</w:t>
      </w:r>
    </w:p>
    <w:p w:rsidR="00B43E2D" w:rsidRDefault="00B43E2D" w:rsidP="00B43E2D">
      <w:pPr>
        <w:ind w:left="72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นายกองค์การบริหารส่วนตำบลนาเรียง</w:t>
      </w:r>
    </w:p>
    <w:p w:rsidR="00176FEF" w:rsidRDefault="00176FEF"/>
    <w:sectPr w:rsidR="00176FEF" w:rsidSect="00176F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B43E2D"/>
    <w:rsid w:val="00176FEF"/>
    <w:rsid w:val="00B43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E2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2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2013-05-01T05:41:00Z</dcterms:created>
  <dcterms:modified xsi:type="dcterms:W3CDTF">2013-05-01T05:42:00Z</dcterms:modified>
</cp:coreProperties>
</file>